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FF" w:rsidRDefault="003F0066" w:rsidP="00CC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F006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Классный час:</w:t>
      </w:r>
    </w:p>
    <w:p w:rsidR="00993DFF" w:rsidRPr="00993DFF" w:rsidRDefault="003F0066" w:rsidP="00CC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«Мы</w:t>
      </w:r>
      <w:r w:rsidRPr="003F006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разные, но мы – одна семья»</w:t>
      </w:r>
    </w:p>
    <w:p w:rsidR="00993DFF" w:rsidRDefault="00993DFF" w:rsidP="00993DF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развитие положительного восприятия окружающих, осознание своего места в коллективе; формирование понятия «толерантность»; развитие групповой сплочённости учащихся.</w:t>
      </w:r>
    </w:p>
    <w:p w:rsidR="00993DFF" w:rsidRDefault="00993DFF" w:rsidP="00993DFF">
      <w:pPr>
        <w:pStyle w:val="a3"/>
        <w:spacing w:before="0" w:beforeAutospacing="0" w:after="0" w:afterAutospacing="0"/>
      </w:pPr>
      <w:r w:rsidRPr="003F0066">
        <w:t xml:space="preserve">Задачи: </w:t>
      </w:r>
      <w:r w:rsidRPr="003F0066">
        <w:br/>
        <w:t xml:space="preserve">1) познакомить учащихся с понятием «конфликт», «компромисс», знакомство с понятием «толерантность», значением и актуальностью его формирования, как нравственного качества личности. </w:t>
      </w:r>
      <w:r w:rsidRPr="003F0066">
        <w:br/>
        <w:t xml:space="preserve">2) способствовать развитию коммуникативных навыков, навыков работы в сотрудничестве, формированию уважительного отношения к людям. </w:t>
      </w:r>
      <w:r w:rsidRPr="003F0066">
        <w:br/>
        <w:t xml:space="preserve">3) формировать умение анализировать конфликтные ситуации и собственные действия </w:t>
      </w:r>
      <w:r w:rsidRPr="003F0066">
        <w:br/>
        <w:t xml:space="preserve">4) развитие ответственности за свои поступки </w:t>
      </w:r>
      <w:r w:rsidRPr="003F0066">
        <w:br/>
        <w:t xml:space="preserve">5) показать значимость взаимопонимания </w:t>
      </w:r>
      <w:r w:rsidRPr="003F0066">
        <w:br/>
      </w:r>
      <w:r w:rsidRPr="003F0066">
        <w:br/>
        <w:t xml:space="preserve">Форма работы: групповая, индивидуальная </w:t>
      </w:r>
      <w:r w:rsidRPr="003F0066">
        <w:br/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Игра «Сходства и отличия»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Для начала разделитесь на 3 группы. Каждая группа находит по 6 сходств между участниками и 5 отличий. (Например, нам всем по 13 лет, мы учимся в одном классе, любим музыку, есть чёрный цвет в одежде, у всех светлые волосы и т.д.). 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*По желанию учителя, в зависимости от количества детей число сходств и различий можно увеличить до 10.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Каждая группа объявляет результаты своей работы.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Ведущий: </w:t>
      </w:r>
      <w:r>
        <w:rPr>
          <w:i/>
          <w:iCs/>
          <w:sz w:val="27"/>
          <w:szCs w:val="27"/>
        </w:rPr>
        <w:t>Ребята, какой вывод вы сделали в ходе этой игры.</w:t>
      </w:r>
      <w:r>
        <w:rPr>
          <w:sz w:val="27"/>
          <w:szCs w:val="27"/>
        </w:rPr>
        <w:t xml:space="preserve"> (высказывания детей)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Дети должны прийти к выводу: </w:t>
      </w:r>
      <w:r>
        <w:rPr>
          <w:b/>
          <w:bCs/>
          <w:sz w:val="27"/>
          <w:szCs w:val="27"/>
        </w:rPr>
        <w:t>мы все разные, но мы вместе</w:t>
      </w:r>
      <w:r>
        <w:rPr>
          <w:sz w:val="27"/>
          <w:szCs w:val="27"/>
        </w:rPr>
        <w:t>. Между нами много различий, но ещё больше сходств, Нас объединяет очень многое.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>Тема нашего занятия «Толерантность». Что это ребят? (высказывания детей)</w:t>
      </w:r>
    </w:p>
    <w:p w:rsidR="00993DFF" w:rsidRDefault="00993DFF" w:rsidP="00993DFF">
      <w:pPr>
        <w:pStyle w:val="a3"/>
        <w:spacing w:before="0" w:beforeAutospacing="0" w:after="0" w:afterAutospacing="0"/>
        <w:rPr>
          <w:sz w:val="27"/>
          <w:szCs w:val="27"/>
        </w:rPr>
      </w:pPr>
      <w:r>
        <w:t>    </w:t>
      </w:r>
      <w:r>
        <w:rPr>
          <w:i/>
          <w:iCs/>
          <w:sz w:val="27"/>
          <w:szCs w:val="27"/>
        </w:rPr>
        <w:t xml:space="preserve">Ведущий: </w:t>
      </w:r>
      <w:r>
        <w:rPr>
          <w:sz w:val="27"/>
          <w:szCs w:val="27"/>
        </w:rPr>
        <w:t xml:space="preserve">У этого определения есть свое понятие ТОЛЕРАНТНОСТЬ, которое имеет свою историю. </w:t>
      </w:r>
      <w:r>
        <w:rPr>
          <w:sz w:val="27"/>
          <w:szCs w:val="27"/>
        </w:rPr>
        <w:br/>
        <w:t>На рубеже XVIII-XIX веков во Франции жил некто Талейран Перигор, князь Беневентский. Он отличался тем, что при всех правительствах (и при Наполеоне, и при короле Людовике XVII) оставался неизменно министром иностранных дел. Это был человек, талантливый во многих областях, но, несомненно, более всего – в умении учитывать настроения окружающих, уважительно к ним относиться, искать решение проблем способ, наименее ущемляющим интересы других людей. И при этом сохранять свои собственные принципы.</w:t>
      </w:r>
    </w:p>
    <w:p w:rsidR="00993DFF" w:rsidRDefault="00993DFF" w:rsidP="00993DFF">
      <w:pPr>
        <w:pStyle w:val="a3"/>
        <w:spacing w:before="0" w:beforeAutospacing="0" w:after="0" w:afterAutospacing="0"/>
      </w:pPr>
      <w:r w:rsidRPr="003F0066">
        <w:t xml:space="preserve">Кто-нибудь знает, что оно обозначает? (ответы детей) – слайд 5 </w:t>
      </w:r>
      <w:r w:rsidRPr="003F0066">
        <w:br/>
        <w:t xml:space="preserve">«толерантность» - это терпимость к иному, образу жизни, поведению и обычаям, вероисповеданию, национальности к чужим мнениям и поступкам, способность относиться к ним без раздражения. </w:t>
      </w:r>
      <w:r w:rsidRPr="003F0066">
        <w:br/>
        <w:t xml:space="preserve">Слово толерантность имеет почти одинаковый смысл на различных языках: слайд 6 </w:t>
      </w:r>
      <w:r w:rsidRPr="003F0066">
        <w:br/>
        <w:t xml:space="preserve">В английском – готовность быть терпимым </w:t>
      </w:r>
      <w:r w:rsidRPr="003F0066">
        <w:br/>
        <w:t xml:space="preserve">В китайском – быть по отношению к другим великолепным </w:t>
      </w:r>
      <w:r w:rsidRPr="003F0066">
        <w:br/>
      </w:r>
      <w:r w:rsidRPr="003F0066">
        <w:lastRenderedPageBreak/>
        <w:t xml:space="preserve">В арабском – милосердие, терпение, сострадание </w:t>
      </w:r>
      <w:r w:rsidRPr="003F0066">
        <w:br/>
        <w:t xml:space="preserve">В русском - умение принять человека таким, какой он есть </w:t>
      </w:r>
      <w:r w:rsidRPr="003F0066">
        <w:br/>
        <w:t xml:space="preserve">В казахском – проявление уважения к ближнему </w:t>
      </w:r>
      <w:r w:rsidRPr="003F0066">
        <w:br/>
        <w:t xml:space="preserve">16 ноября жители многих стран отмечают Международный день толерантности или День терпимости. Слайд 7 </w:t>
      </w:r>
      <w:r w:rsidRPr="003F0066">
        <w:br/>
        <w:t xml:space="preserve">Символом толерантности я выбрала солнце. </w:t>
      </w:r>
      <w:r w:rsidRPr="003F0066">
        <w:br/>
        <w:t xml:space="preserve">Как вы думаете, почему? (Солнце одно и оно обогревает своим теплом всю Землю). </w:t>
      </w:r>
      <w:r w:rsidRPr="003F0066">
        <w:br/>
        <w:t xml:space="preserve">Б) Работа в группах. </w:t>
      </w:r>
      <w:r w:rsidRPr="003F0066">
        <w:br/>
        <w:t xml:space="preserve">У вас на столах написаны качества характера человека </w:t>
      </w:r>
      <w:r w:rsidRPr="003F0066">
        <w:br/>
        <w:t xml:space="preserve">Обсудите в группах и выберите, какими качествами характера обладает толерантный человек, а какие черты личности мешают быть таковым?. </w:t>
      </w:r>
      <w:r w:rsidRPr="003F0066">
        <w:br/>
        <w:t xml:space="preserve">1 группа 2 группа 3 группа 4 группа </w:t>
      </w:r>
      <w:r w:rsidRPr="003F0066">
        <w:br/>
        <w:t xml:space="preserve">Милосердие Честность Чуткость Забота </w:t>
      </w:r>
      <w:r w:rsidRPr="003F0066">
        <w:br/>
        <w:t xml:space="preserve">Агрессивность Терпимость Доверие Деликатность </w:t>
      </w:r>
      <w:r w:rsidRPr="003F0066">
        <w:br/>
        <w:t xml:space="preserve">Смелость Злость Раздражительность Жестокость </w:t>
      </w:r>
      <w:r w:rsidRPr="003F0066">
        <w:br/>
        <w:t xml:space="preserve">Равнодушие Сотрудничество Сопереживание Эгоизм </w:t>
      </w:r>
      <w:r w:rsidRPr="003F0066">
        <w:br/>
      </w:r>
      <w:r w:rsidRPr="003F0066">
        <w:br/>
        <w:t xml:space="preserve">Какими качествами мы надели толерантного человека? (уч-ся выходят к доске и прикрепляют) </w:t>
      </w:r>
      <w:r w:rsidRPr="003F0066">
        <w:br/>
        <w:t xml:space="preserve">Какие карточки остались? (называют) Как назвать человека, обладающего этими качествами? </w:t>
      </w:r>
      <w:r w:rsidRPr="003F0066">
        <w:br/>
        <w:t xml:space="preserve">Человека, обладающим такими качествами называют интолерантной личностью (на доске появляется слайд 8) </w:t>
      </w:r>
      <w:r w:rsidRPr="003F0066">
        <w:br/>
        <w:t xml:space="preserve">толерантный. интолерантный </w:t>
      </w:r>
      <w:r w:rsidRPr="003F0066">
        <w:br/>
        <w:t xml:space="preserve">Милосердие Агрессивность </w:t>
      </w:r>
      <w:r w:rsidRPr="003F0066">
        <w:br/>
        <w:t xml:space="preserve">Смелость Равнодушие </w:t>
      </w:r>
      <w:r w:rsidRPr="003F0066">
        <w:br/>
        <w:t xml:space="preserve">Честность Злость </w:t>
      </w:r>
      <w:r w:rsidRPr="003F0066">
        <w:br/>
        <w:t xml:space="preserve">Терпимость Раздражительность </w:t>
      </w:r>
      <w:r w:rsidRPr="003F0066">
        <w:br/>
        <w:t xml:space="preserve">Сотрудничество Эгоизм </w:t>
      </w:r>
      <w:r w:rsidRPr="003F0066">
        <w:br/>
        <w:t xml:space="preserve">Чуткость Жестокость </w:t>
      </w:r>
      <w:r w:rsidRPr="003F0066">
        <w:br/>
        <w:t xml:space="preserve">Доверие </w:t>
      </w:r>
      <w:r w:rsidRPr="003F0066">
        <w:br/>
        <w:t xml:space="preserve">Сопереживание </w:t>
      </w:r>
      <w:r w:rsidRPr="003F0066">
        <w:br/>
        <w:t xml:space="preserve">Забота </w:t>
      </w:r>
      <w:r w:rsidRPr="003F0066">
        <w:br/>
        <w:t xml:space="preserve">Деликатность </w:t>
      </w:r>
      <w:r w:rsidRPr="003F0066">
        <w:br/>
        <w:t xml:space="preserve">Интолерантные личности делят мир на две части: черную и белую. Для них не существует полутонов. Есть только два сорта людей – плохие и хорошие. Они делят акцент между «своими» и «чужими». </w:t>
      </w:r>
      <w:r w:rsidRPr="003F0066">
        <w:br/>
        <w:t xml:space="preserve">«Нет человека чисто беленького, чисто чёрненького, все люди пёстрые» - говорил </w:t>
      </w:r>
      <w:r w:rsidRPr="003F0066">
        <w:br/>
        <w:t>М. Горький</w:t>
      </w:r>
    </w:p>
    <w:p w:rsidR="00993DFF" w:rsidRDefault="00993DFF" w:rsidP="00993DFF">
      <w:pPr>
        <w:pStyle w:val="a3"/>
        <w:spacing w:before="0" w:beforeAutospacing="0" w:after="0" w:afterAutospacing="0"/>
      </w:pPr>
    </w:p>
    <w:p w:rsidR="00993DFF" w:rsidRPr="00993DFF" w:rsidRDefault="00993DFF" w:rsidP="00993DF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Подвести итог сказанному: уважение человеческого достоинства, терпимость друг к другу, принятие других людей вне зависимости цвета кожи, вероисповедования, взглядов, милосердие, сострадание, терпимость к другим людям, их взглядам, мнениям – это и есть ТОЛЕРАНТНОСТЬ, и тогда наша жизнь станет лучше, светлее и приятнее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Послушайте китайскую притчу: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Притча «Ладная семья»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Жила-была на свете семья. Она была не простая. Более 100 человек насчитывалось в этой семье. И занимала эта семья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этой семье и, стало </w:t>
      </w:r>
      <w:r>
        <w:rPr>
          <w:sz w:val="27"/>
          <w:szCs w:val="27"/>
        </w:rPr>
        <w:lastRenderedPageBreak/>
        <w:t>быть, на селе. Ни ссор, ни ругани, ни, Боже упаси, драк и раздоров.</w:t>
      </w:r>
      <w:r>
        <w:rPr>
          <w:sz w:val="27"/>
          <w:szCs w:val="27"/>
        </w:rPr>
        <w:br/>
        <w:t xml:space="preserve"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бумаги и стал разбирать каракули старика. Разобрал с трудом и удивился. Три слова были начертаны на бумаге: любовь, прощение, терпение. </w:t>
      </w:r>
      <w:r>
        <w:rPr>
          <w:sz w:val="27"/>
          <w:szCs w:val="27"/>
        </w:rPr>
        <w:br/>
        <w:t>И в конце листа: сто раз любовь, сто раз прощение, сто раз терпение.</w:t>
      </w:r>
      <w:r>
        <w:rPr>
          <w:sz w:val="27"/>
          <w:szCs w:val="27"/>
        </w:rPr>
        <w:br/>
        <w:t>Почесал владыка, почесал, как водится, за ухом и спросил:</w:t>
      </w:r>
      <w:r>
        <w:rPr>
          <w:sz w:val="27"/>
          <w:szCs w:val="27"/>
        </w:rPr>
        <w:br/>
        <w:t>- И все?</w:t>
      </w:r>
      <w:r>
        <w:rPr>
          <w:sz w:val="27"/>
          <w:szCs w:val="27"/>
        </w:rPr>
        <w:br/>
        <w:t>- Да, - ответил старик, - это и есть основа жизни всякой хорошей семьи.</w:t>
      </w:r>
      <w:r>
        <w:rPr>
          <w:sz w:val="27"/>
          <w:szCs w:val="27"/>
        </w:rPr>
        <w:br/>
        <w:t>И подумав, добавил:</w:t>
      </w:r>
      <w:r>
        <w:rPr>
          <w:sz w:val="27"/>
          <w:szCs w:val="27"/>
        </w:rPr>
        <w:br/>
        <w:t>- И мира тоже.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 Согласны ли вы с тем, что написал на листе бумаги глава семьи? </w:t>
      </w:r>
      <w:r>
        <w:rPr>
          <w:i/>
          <w:iCs/>
          <w:sz w:val="27"/>
          <w:szCs w:val="27"/>
        </w:rPr>
        <w:br/>
        <w:t xml:space="preserve">Следующее упражнение направлено на то, чтобы разглядеть в ваших 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Выполнение коллективной работы «Дерево толерантности»</w:t>
      </w:r>
      <w:r>
        <w:rPr>
          <w:sz w:val="27"/>
          <w:szCs w:val="27"/>
        </w:rPr>
        <w:t>.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Заготовка: нарисованный на ватмане или на доске ствол дерева. 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>Свои ладошки дети прикрепляют к дереву с пожеланиями для своих одноклассников.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Подведение итогов</w:t>
      </w:r>
      <w:r>
        <w:rPr>
          <w:sz w:val="27"/>
          <w:szCs w:val="27"/>
        </w:rPr>
        <w:t>: Что вам понравилось? Изменилось ли ваше отношение к кому то из одноклассников? Полезна ли полученная информация?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Используемая литература: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>1. К.Фопель «Как научить детей сотрудничать?», М.:»Генезис», 2001.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>2. К.Фопель «Психологические группы», М.: «Генезис», 2005</w:t>
      </w:r>
    </w:p>
    <w:p w:rsidR="00993DFF" w:rsidRDefault="00993DFF" w:rsidP="00993DFF">
      <w:pPr>
        <w:pStyle w:val="a3"/>
        <w:spacing w:before="0" w:beforeAutospacing="0" w:after="0" w:afterAutospacing="0"/>
      </w:pPr>
      <w:r>
        <w:rPr>
          <w:sz w:val="27"/>
          <w:szCs w:val="27"/>
        </w:rPr>
        <w:t>3. А.Якушев « Альманах притчи.ру», Медиа-полис, 2012</w:t>
      </w:r>
    </w:p>
    <w:p w:rsidR="00993DFF" w:rsidRDefault="00993DFF" w:rsidP="00993DFF">
      <w:pPr>
        <w:pStyle w:val="a3"/>
        <w:spacing w:before="0" w:beforeAutospacing="0" w:after="0" w:afterAutospacing="0"/>
      </w:pPr>
    </w:p>
    <w:p w:rsidR="00993DFF" w:rsidRDefault="00993DFF" w:rsidP="00993DFF">
      <w:pPr>
        <w:pStyle w:val="a3"/>
        <w:spacing w:before="0" w:beforeAutospacing="0" w:after="0" w:afterAutospacing="0"/>
      </w:pPr>
    </w:p>
    <w:p w:rsidR="00993DFF" w:rsidRDefault="00993DFF" w:rsidP="00993DFF">
      <w:pPr>
        <w:pStyle w:val="a3"/>
        <w:spacing w:before="0" w:beforeAutospacing="0" w:after="0" w:afterAutospacing="0"/>
      </w:pPr>
    </w:p>
    <w:p w:rsidR="00993DFF" w:rsidRPr="003F0066" w:rsidRDefault="00993DFF" w:rsidP="00993DF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sectPr w:rsidR="00993DFF" w:rsidRPr="003F0066" w:rsidSect="00C4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0066"/>
    <w:rsid w:val="00297E70"/>
    <w:rsid w:val="003448D6"/>
    <w:rsid w:val="003C4747"/>
    <w:rsid w:val="003F0066"/>
    <w:rsid w:val="00522740"/>
    <w:rsid w:val="008D191B"/>
    <w:rsid w:val="00993DFF"/>
    <w:rsid w:val="00C416A5"/>
    <w:rsid w:val="00CC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945</Words>
  <Characters>5390</Characters>
  <Application>Microsoft Office Word</Application>
  <DocSecurity>0</DocSecurity>
  <Lines>44</Lines>
  <Paragraphs>12</Paragraphs>
  <ScaleCrop>false</ScaleCrop>
  <Company>Microsoft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</dc:creator>
  <cp:keywords/>
  <dc:description/>
  <cp:lastModifiedBy>Габриэль</cp:lastModifiedBy>
  <cp:revision>5</cp:revision>
  <dcterms:created xsi:type="dcterms:W3CDTF">2015-11-19T17:01:00Z</dcterms:created>
  <dcterms:modified xsi:type="dcterms:W3CDTF">2017-01-22T11:29:00Z</dcterms:modified>
</cp:coreProperties>
</file>